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9067"/>
      </w:tblGrid>
      <w:tr w:rsidR="00172023" w:rsidRPr="00172023" w14:paraId="17BC41DE" w14:textId="77777777" w:rsidTr="006042C5">
        <w:trPr>
          <w:trHeight w:val="1200"/>
        </w:trPr>
        <w:tc>
          <w:tcPr>
            <w:tcW w:w="9282" w:type="dxa"/>
            <w:hideMark/>
          </w:tcPr>
          <w:p w14:paraId="3A6D8CB8" w14:textId="06781C00" w:rsidR="00172023" w:rsidRPr="00172023" w:rsidRDefault="00172023" w:rsidP="001720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  <w:r w:rsidRPr="0017202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13C4EEFB" wp14:editId="248B1382">
                  <wp:extent cx="466725" cy="552450"/>
                  <wp:effectExtent l="0" t="0" r="9525" b="0"/>
                  <wp:docPr id="4" name="Рисунок 4" descr="gerb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023" w:rsidRPr="00172023" w14:paraId="55BFDC91" w14:textId="77777777" w:rsidTr="006042C5">
        <w:trPr>
          <w:trHeight w:val="825"/>
        </w:trPr>
        <w:tc>
          <w:tcPr>
            <w:tcW w:w="9282" w:type="dxa"/>
            <w:hideMark/>
          </w:tcPr>
          <w:p w14:paraId="2C379F04" w14:textId="77777777" w:rsidR="00172023" w:rsidRPr="00172023" w:rsidRDefault="00172023" w:rsidP="00172023">
            <w:pPr>
              <w:pBdr>
                <w:bottom w:val="single" w:sz="12" w:space="1" w:color="auto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Территориальная избирательная комиссия Шацкого района </w:t>
            </w:r>
          </w:p>
          <w:p w14:paraId="6CDC2D39" w14:textId="77777777" w:rsidR="00172023" w:rsidRPr="00172023" w:rsidRDefault="00172023" w:rsidP="00172023">
            <w:pPr>
              <w:pBdr>
                <w:bottom w:val="single" w:sz="12" w:space="1" w:color="auto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Рязанской области</w:t>
            </w:r>
          </w:p>
        </w:tc>
      </w:tr>
      <w:tr w:rsidR="00172023" w:rsidRPr="00172023" w14:paraId="0C3A4A41" w14:textId="77777777" w:rsidTr="006042C5">
        <w:trPr>
          <w:trHeight w:val="705"/>
        </w:trPr>
        <w:tc>
          <w:tcPr>
            <w:tcW w:w="9282" w:type="dxa"/>
          </w:tcPr>
          <w:p w14:paraId="3C7D8011" w14:textId="77777777" w:rsidR="00172023" w:rsidRPr="00172023" w:rsidRDefault="00172023" w:rsidP="00172023">
            <w:pPr>
              <w:tabs>
                <w:tab w:val="left" w:pos="390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20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Красная площадь, д. 5, г. Шацк, Рязанская область, 391550, </w:t>
            </w:r>
          </w:p>
          <w:p w14:paraId="35A6DA67" w14:textId="77777777" w:rsidR="00172023" w:rsidRPr="00172023" w:rsidRDefault="00172023" w:rsidP="00172023">
            <w:pPr>
              <w:tabs>
                <w:tab w:val="left" w:pos="390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20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тел/факс. 8/49147/2-18-59; тел/факс, 8/49147/2-21-61; </w:t>
            </w:r>
            <w:r w:rsidRPr="001720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</w:t>
            </w:r>
            <w:r w:rsidRPr="001720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1720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mail</w:t>
            </w:r>
            <w:r w:rsidRPr="001720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17202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en-US" w:eastAsia="ru-RU"/>
              </w:rPr>
              <w:t>tikshack</w:t>
            </w:r>
            <w:proofErr w:type="spellEnd"/>
            <w:r w:rsidRPr="0017202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@</w:t>
            </w:r>
            <w:proofErr w:type="spellStart"/>
            <w:r w:rsidRPr="0017202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en-US" w:eastAsia="ru-RU"/>
              </w:rPr>
              <w:t>yandexr</w:t>
            </w:r>
            <w:proofErr w:type="spellEnd"/>
            <w:r w:rsidRPr="0017202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17202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</w:p>
          <w:p w14:paraId="5D156D2B" w14:textId="77777777" w:rsidR="00172023" w:rsidRPr="00172023" w:rsidRDefault="00172023" w:rsidP="00172023">
            <w:pPr>
              <w:tabs>
                <w:tab w:val="left" w:pos="390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1A09FCF7" w14:textId="77777777" w:rsidR="00172023" w:rsidRPr="00172023" w:rsidRDefault="00172023" w:rsidP="0017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</w:tbl>
    <w:p w14:paraId="333F4DC5" w14:textId="77777777" w:rsidR="00172023" w:rsidRPr="00172023" w:rsidRDefault="00172023" w:rsidP="001720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72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 Е</w:t>
      </w:r>
      <w:proofErr w:type="gramEnd"/>
      <w:r w:rsidRPr="00172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Ш  Е  Н  И  Е</w:t>
      </w:r>
    </w:p>
    <w:p w14:paraId="1E975436" w14:textId="77777777" w:rsidR="00172023" w:rsidRPr="00172023" w:rsidRDefault="00172023" w:rsidP="001720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2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22.04.2025г</w:t>
      </w:r>
      <w:r w:rsidRPr="00172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                                                                                      </w:t>
      </w:r>
      <w:r w:rsidRPr="00172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№ 129/433</w:t>
      </w:r>
    </w:p>
    <w:p w14:paraId="2E8666B2" w14:textId="77777777" w:rsidR="00172023" w:rsidRPr="00172023" w:rsidRDefault="00172023" w:rsidP="0017202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Инструкции по делопроизводству в территориальной избирательной комиссии Шацкого района Рязанской области</w:t>
      </w:r>
    </w:p>
    <w:p w14:paraId="751E94A6" w14:textId="77777777" w:rsidR="00172023" w:rsidRPr="00172023" w:rsidRDefault="00172023" w:rsidP="001720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9AA47" w14:textId="77777777" w:rsidR="00172023" w:rsidRPr="00172023" w:rsidRDefault="00172023" w:rsidP="001720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202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Постановлением Центральной избирательной комиссии  Российской Федерации от 20 октября 2011 года № 48/406-6 «О Примерной инструкции по делопроизводству в территориальной (районной, городской и иной) комиссии и избирательной комиссии муниципального образования», в целях совершенствования организации работы с документами в ТИК Шацкого района Рязанской области</w:t>
      </w:r>
      <w:r w:rsidRPr="00172023">
        <w:rPr>
          <w:rFonts w:ascii="Times New Roman" w:eastAsia="Calibri" w:hAnsi="Times New Roman" w:cs="Times New Roman"/>
          <w:sz w:val="28"/>
          <w:szCs w:val="28"/>
          <w:lang w:eastAsia="ru-RU"/>
        </w:rPr>
        <w:t>, территориальная избирательная комиссия Шацкого района Рязанской области</w:t>
      </w:r>
    </w:p>
    <w:p w14:paraId="0C4636F2" w14:textId="77777777" w:rsidR="00172023" w:rsidRPr="00172023" w:rsidRDefault="00172023" w:rsidP="001720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3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А:</w:t>
      </w:r>
    </w:p>
    <w:p w14:paraId="7CB68A86" w14:textId="77777777" w:rsidR="00172023" w:rsidRPr="00172023" w:rsidRDefault="00172023" w:rsidP="0017202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Инструкцию по делопроизводству в территориальной избирательной комиссии Шацкого района Рязанской области (Приложение №1). </w:t>
      </w:r>
    </w:p>
    <w:p w14:paraId="01ED21C2" w14:textId="77777777" w:rsidR="00172023" w:rsidRPr="00172023" w:rsidRDefault="00172023" w:rsidP="0017202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в Избирательную комиссию </w:t>
      </w:r>
      <w:proofErr w:type="gramStart"/>
      <w:r w:rsidRPr="0017202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Рязанской  области</w:t>
      </w:r>
      <w:proofErr w:type="gramEnd"/>
      <w:r w:rsidRPr="00172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34B253" w14:textId="77777777" w:rsidR="00172023" w:rsidRPr="00172023" w:rsidRDefault="00172023" w:rsidP="0017202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</w:t>
      </w:r>
      <w:proofErr w:type="gramStart"/>
      <w:r w:rsidRPr="001720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 на</w:t>
      </w:r>
      <w:proofErr w:type="gramEnd"/>
      <w:r w:rsidRPr="0017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ТИК Шацкого района Рязанской области.</w:t>
      </w:r>
    </w:p>
    <w:p w14:paraId="5DA9B906" w14:textId="77777777" w:rsidR="00172023" w:rsidRPr="00172023" w:rsidRDefault="00172023" w:rsidP="0017202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решение вступает в силу с 20 декабря 2025года</w:t>
      </w:r>
    </w:p>
    <w:p w14:paraId="532C05B9" w14:textId="77777777" w:rsidR="00172023" w:rsidRPr="00172023" w:rsidRDefault="00172023" w:rsidP="00172023">
      <w:pPr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45C2D" w14:textId="77777777" w:rsidR="00172023" w:rsidRPr="00172023" w:rsidRDefault="00172023" w:rsidP="00172023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ТИК Шацкого района</w:t>
      </w:r>
      <w:r w:rsidRPr="001720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20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20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proofErr w:type="spellStart"/>
      <w:r w:rsidRPr="00172023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Л.А.Петрушкина</w:t>
      </w:r>
      <w:proofErr w:type="spellEnd"/>
    </w:p>
    <w:p w14:paraId="05B11F9D" w14:textId="77777777" w:rsidR="00172023" w:rsidRPr="00172023" w:rsidRDefault="00172023" w:rsidP="00172023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ТИК Шацкого района</w:t>
      </w:r>
      <w:r w:rsidRPr="001720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20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20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20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Е.Б. </w:t>
      </w:r>
      <w:proofErr w:type="spellStart"/>
      <w:r w:rsidRPr="001720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Бусарева</w:t>
      </w:r>
      <w:proofErr w:type="spellEnd"/>
    </w:p>
    <w:sectPr w:rsidR="00172023" w:rsidRPr="0017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80BD8"/>
    <w:multiLevelType w:val="hybridMultilevel"/>
    <w:tmpl w:val="AF5C0238"/>
    <w:lvl w:ilvl="0" w:tplc="5F34C5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84"/>
    <w:rsid w:val="00172023"/>
    <w:rsid w:val="003F24EC"/>
    <w:rsid w:val="00A575EB"/>
    <w:rsid w:val="00B5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FEB4"/>
  <w15:chartTrackingRefBased/>
  <w15:docId w15:val="{E2321634-FEDA-4751-B17A-C9A0ED60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2023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72023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72023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172023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72023"/>
    <w:pPr>
      <w:keepNext/>
      <w:autoSpaceDE w:val="0"/>
      <w:autoSpaceDN w:val="0"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72023"/>
    <w:pPr>
      <w:keepNext/>
      <w:spacing w:after="0" w:line="240" w:lineRule="auto"/>
      <w:ind w:left="600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172023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72023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172023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0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7202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202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20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720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72023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720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72023"/>
    <w:rPr>
      <w:rFonts w:ascii="Times New Roman" w:eastAsia="Times New Roman" w:hAnsi="Times New Roman" w:cs="Times New Roman"/>
      <w:b/>
      <w:bCs/>
      <w:sz w:val="32"/>
      <w:szCs w:val="32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17202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172023"/>
  </w:style>
  <w:style w:type="paragraph" w:customStyle="1" w:styleId="a3">
    <w:basedOn w:val="a"/>
    <w:next w:val="a4"/>
    <w:link w:val="a5"/>
    <w:unhideWhenUsed/>
    <w:rsid w:val="00172023"/>
    <w:pPr>
      <w:spacing w:before="100" w:beforeAutospacing="1" w:after="100" w:afterAutospacing="1" w:line="240" w:lineRule="auto"/>
    </w:pPr>
    <w:rPr>
      <w:b/>
      <w:bCs/>
      <w:sz w:val="32"/>
      <w:szCs w:val="32"/>
    </w:rPr>
  </w:style>
  <w:style w:type="paragraph" w:styleId="a6">
    <w:name w:val="Body Text"/>
    <w:basedOn w:val="a"/>
    <w:link w:val="a7"/>
    <w:uiPriority w:val="99"/>
    <w:rsid w:val="0017202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720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rsid w:val="00172023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72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17202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72023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BodyText23">
    <w:name w:val="Body Text 23"/>
    <w:basedOn w:val="a"/>
    <w:rsid w:val="0017202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lock Text"/>
    <w:basedOn w:val="a"/>
    <w:rsid w:val="00172023"/>
    <w:pPr>
      <w:spacing w:after="0" w:line="240" w:lineRule="auto"/>
      <w:ind w:left="-120" w:right="-1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Indent21">
    <w:name w:val="Body Text Indent 21"/>
    <w:basedOn w:val="a"/>
    <w:rsid w:val="00172023"/>
    <w:p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72023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72023"/>
    <w:p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720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1720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172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1720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720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rsid w:val="001720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1720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72023"/>
    <w:pPr>
      <w:autoSpaceDE w:val="0"/>
      <w:autoSpaceDN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FR2">
    <w:name w:val="FR2"/>
    <w:rsid w:val="00172023"/>
    <w:pPr>
      <w:widowControl w:val="0"/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 w:cs="Times New Roman"/>
      <w:i/>
      <w:iCs/>
      <w:sz w:val="12"/>
      <w:szCs w:val="12"/>
      <w:lang w:eastAsia="ru-RU"/>
    </w:rPr>
  </w:style>
  <w:style w:type="paragraph" w:customStyle="1" w:styleId="FR1">
    <w:name w:val="FR1"/>
    <w:rsid w:val="00172023"/>
    <w:pPr>
      <w:widowControl w:val="0"/>
      <w:autoSpaceDE w:val="0"/>
      <w:autoSpaceDN w:val="0"/>
      <w:spacing w:before="200" w:after="0" w:line="320" w:lineRule="auto"/>
      <w:ind w:left="1280" w:right="12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page number"/>
    <w:basedOn w:val="a0"/>
    <w:rsid w:val="00172023"/>
  </w:style>
  <w:style w:type="paragraph" w:customStyle="1" w:styleId="12">
    <w:name w:val="Обычный1"/>
    <w:rsid w:val="00172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17202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720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iianoaieou">
    <w:name w:val="iiia? no?aieou"/>
    <w:rsid w:val="00172023"/>
    <w:rPr>
      <w:sz w:val="20"/>
    </w:rPr>
  </w:style>
  <w:style w:type="table" w:styleId="af0">
    <w:name w:val="Table Grid"/>
    <w:basedOn w:val="a1"/>
    <w:uiPriority w:val="59"/>
    <w:rsid w:val="00172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17202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202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note text"/>
    <w:basedOn w:val="a"/>
    <w:link w:val="af4"/>
    <w:rsid w:val="00172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1720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172023"/>
    <w:rPr>
      <w:vertAlign w:val="superscript"/>
    </w:rPr>
  </w:style>
  <w:style w:type="paragraph" w:customStyle="1" w:styleId="ConsPlusNormal">
    <w:name w:val="ConsPlusNormal"/>
    <w:rsid w:val="00172023"/>
    <w:pPr>
      <w:spacing w:after="0" w:line="240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f6">
    <w:name w:val="caption"/>
    <w:basedOn w:val="a"/>
    <w:next w:val="a"/>
    <w:qFormat/>
    <w:rsid w:val="00172023"/>
    <w:pPr>
      <w:tabs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19"/>
      <w:szCs w:val="20"/>
      <w:lang w:eastAsia="ru-RU"/>
    </w:rPr>
  </w:style>
  <w:style w:type="paragraph" w:customStyle="1" w:styleId="af7">
    <w:name w:val="Документ ИКСО"/>
    <w:basedOn w:val="a"/>
    <w:rsid w:val="0017202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 Знак Знак Знак"/>
    <w:basedOn w:val="a"/>
    <w:rsid w:val="0017202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List Paragraph"/>
    <w:basedOn w:val="a"/>
    <w:uiPriority w:val="34"/>
    <w:qFormat/>
    <w:rsid w:val="001720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a">
    <w:name w:val="No Spacing"/>
    <w:uiPriority w:val="1"/>
    <w:qFormat/>
    <w:rsid w:val="001720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1720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17202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,Т-1"/>
    <w:basedOn w:val="a"/>
    <w:rsid w:val="0017202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b">
    <w:name w:val="Hyperlink"/>
    <w:uiPriority w:val="99"/>
    <w:unhideWhenUsed/>
    <w:rsid w:val="00172023"/>
    <w:rPr>
      <w:color w:val="0000FF"/>
      <w:u w:val="single"/>
    </w:rPr>
  </w:style>
  <w:style w:type="character" w:styleId="afc">
    <w:name w:val="FollowedHyperlink"/>
    <w:uiPriority w:val="99"/>
    <w:unhideWhenUsed/>
    <w:rsid w:val="00172023"/>
    <w:rPr>
      <w:color w:val="800080"/>
      <w:u w:val="single"/>
    </w:rPr>
  </w:style>
  <w:style w:type="paragraph" w:customStyle="1" w:styleId="14-20">
    <w:name w:val="текст14-20"/>
    <w:basedOn w:val="a"/>
    <w:rsid w:val="00172023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14-15"/>
    <w:basedOn w:val="a"/>
    <w:qFormat/>
    <w:rsid w:val="0017202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semiHidden/>
    <w:rsid w:val="00172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71">
    <w:name w:val="заголовок 7"/>
    <w:basedOn w:val="a"/>
    <w:next w:val="a"/>
    <w:rsid w:val="00172023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заголовок 1"/>
    <w:basedOn w:val="a"/>
    <w:next w:val="a"/>
    <w:rsid w:val="00172023"/>
    <w:pPr>
      <w:keepNext/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азвание Знак"/>
    <w:link w:val="a3"/>
    <w:rsid w:val="00172023"/>
    <w:rPr>
      <w:b/>
      <w:bCs/>
      <w:sz w:val="32"/>
      <w:szCs w:val="32"/>
    </w:rPr>
  </w:style>
  <w:style w:type="paragraph" w:customStyle="1" w:styleId="211">
    <w:name w:val="Основной текст 21"/>
    <w:basedOn w:val="a"/>
    <w:rsid w:val="0017202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72023"/>
  </w:style>
  <w:style w:type="table" w:customStyle="1" w:styleId="15">
    <w:name w:val="Сетка таблицы1"/>
    <w:basedOn w:val="a1"/>
    <w:next w:val="af0"/>
    <w:uiPriority w:val="59"/>
    <w:rsid w:val="001720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1720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7202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semiHidden/>
    <w:rsid w:val="0017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Заголовок Знак"/>
    <w:uiPriority w:val="99"/>
    <w:rsid w:val="00172023"/>
    <w:rPr>
      <w:noProof/>
      <w:sz w:val="28"/>
      <w:szCs w:val="24"/>
    </w:rPr>
  </w:style>
  <w:style w:type="paragraph" w:customStyle="1" w:styleId="pc">
    <w:name w:val="pc"/>
    <w:basedOn w:val="a"/>
    <w:uiPriority w:val="99"/>
    <w:semiHidden/>
    <w:rsid w:val="0017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uiPriority w:val="99"/>
    <w:semiHidden/>
    <w:rsid w:val="0017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0">
    <w:name w:val="текст14-15"/>
    <w:basedOn w:val="a"/>
    <w:uiPriority w:val="99"/>
    <w:semiHidden/>
    <w:rsid w:val="0017202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">
    <w:name w:val="заголовок 2"/>
    <w:basedOn w:val="a"/>
    <w:next w:val="a"/>
    <w:uiPriority w:val="99"/>
    <w:semiHidden/>
    <w:rsid w:val="00172023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Содерж"/>
    <w:basedOn w:val="a"/>
    <w:uiPriority w:val="99"/>
    <w:semiHidden/>
    <w:rsid w:val="00172023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0">
    <w:name w:val="Таблица14"/>
    <w:basedOn w:val="a"/>
    <w:uiPriority w:val="99"/>
    <w:semiHidden/>
    <w:rsid w:val="001720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name w:val="полтора"/>
    <w:basedOn w:val="a"/>
    <w:uiPriority w:val="99"/>
    <w:semiHidden/>
    <w:rsid w:val="0017202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Таблица"/>
    <w:basedOn w:val="a"/>
    <w:uiPriority w:val="99"/>
    <w:semiHidden/>
    <w:rsid w:val="001720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1">
    <w:name w:val="обыч"/>
    <w:basedOn w:val="1"/>
    <w:uiPriority w:val="99"/>
    <w:semiHidden/>
    <w:rsid w:val="00172023"/>
    <w:pPr>
      <w:autoSpaceDE/>
      <w:autoSpaceDN/>
      <w:ind w:firstLine="709"/>
      <w:jc w:val="center"/>
    </w:pPr>
    <w:rPr>
      <w:b w:val="0"/>
      <w:bCs w:val="0"/>
      <w:kern w:val="28"/>
      <w:szCs w:val="20"/>
    </w:rPr>
  </w:style>
  <w:style w:type="paragraph" w:customStyle="1" w:styleId="141">
    <w:name w:val="полтора 14"/>
    <w:basedOn w:val="a"/>
    <w:uiPriority w:val="99"/>
    <w:semiHidden/>
    <w:rsid w:val="0017202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6">
    <w:name w:val="Гиперссылка1"/>
    <w:rsid w:val="00172023"/>
    <w:rPr>
      <w:color w:val="0000FF"/>
      <w:u w:val="single"/>
    </w:rPr>
  </w:style>
  <w:style w:type="paragraph" w:styleId="aff2">
    <w:name w:val="Title"/>
    <w:basedOn w:val="a"/>
    <w:next w:val="a"/>
    <w:link w:val="17"/>
    <w:uiPriority w:val="10"/>
    <w:qFormat/>
    <w:rsid w:val="001720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Заголовок Знак1"/>
    <w:basedOn w:val="a0"/>
    <w:link w:val="aff2"/>
    <w:uiPriority w:val="10"/>
    <w:rsid w:val="00172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rmal (Web)"/>
    <w:basedOn w:val="a"/>
    <w:uiPriority w:val="99"/>
    <w:semiHidden/>
    <w:unhideWhenUsed/>
    <w:rsid w:val="001720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2025-04-30T07:15:00Z</dcterms:created>
  <dcterms:modified xsi:type="dcterms:W3CDTF">2025-04-30T07:15:00Z</dcterms:modified>
</cp:coreProperties>
</file>